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12D7" w14:textId="1B7CA059" w:rsidR="00D657AE" w:rsidRDefault="001C581C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5BE3A095" wp14:editId="5DE214E4">
            <wp:simplePos x="0" y="0"/>
            <wp:positionH relativeFrom="column">
              <wp:posOffset>2407920</wp:posOffset>
            </wp:positionH>
            <wp:positionV relativeFrom="paragraph">
              <wp:posOffset>0</wp:posOffset>
            </wp:positionV>
            <wp:extent cx="1485900" cy="148590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C135C" w14:textId="1A5073F1" w:rsidR="001C581C" w:rsidRDefault="001C581C">
      <w:pPr>
        <w:rPr>
          <w:rFonts w:ascii="TH SarabunIT๙" w:hAnsi="TH SarabunIT๙" w:cs="TH SarabunIT๙"/>
          <w:sz w:val="32"/>
          <w:szCs w:val="32"/>
        </w:rPr>
      </w:pPr>
    </w:p>
    <w:p w14:paraId="5E19B99D" w14:textId="5CEE8D15" w:rsidR="001C581C" w:rsidRDefault="001C581C" w:rsidP="001C58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5AEDCD" w14:textId="2961BEF2" w:rsidR="001C581C" w:rsidRPr="001C581C" w:rsidRDefault="001C581C">
      <w:pPr>
        <w:rPr>
          <w:rFonts w:ascii="TH SarabunIT๙" w:hAnsi="TH SarabunIT๙" w:cs="TH SarabunIT๙"/>
          <w:sz w:val="16"/>
          <w:szCs w:val="16"/>
        </w:rPr>
      </w:pPr>
    </w:p>
    <w:p w14:paraId="25E70BDA" w14:textId="2BBE7E0B" w:rsidR="001C581C" w:rsidRPr="001C581C" w:rsidRDefault="001C581C">
      <w:pPr>
        <w:rPr>
          <w:rFonts w:ascii="TH SarabunIT๙" w:hAnsi="TH SarabunIT๙" w:cs="TH SarabunIT๙"/>
          <w:sz w:val="16"/>
          <w:szCs w:val="16"/>
        </w:rPr>
      </w:pPr>
    </w:p>
    <w:p w14:paraId="45F6294A" w14:textId="4397678F" w:rsidR="001C581C" w:rsidRPr="001C581C" w:rsidRDefault="001C581C" w:rsidP="001C581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C581C"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นโยบายและขั้นตอนการปฏิบัติงานตรวจสอบภายใน</w:t>
      </w:r>
    </w:p>
    <w:p w14:paraId="226CC48C" w14:textId="0A0AEBE5" w:rsidR="001C581C" w:rsidRPr="001C581C" w:rsidRDefault="001C581C" w:rsidP="00C82AE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C581C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องค์การบริหารส่วนตำบลโจดหนองแก อำเภอพล จังหวัดขอนแก่น</w:t>
      </w:r>
    </w:p>
    <w:p w14:paraId="14FE4B24" w14:textId="71C71C27" w:rsidR="001C581C" w:rsidRDefault="001C581C" w:rsidP="00C82AE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C581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2565</w:t>
      </w:r>
    </w:p>
    <w:p w14:paraId="7E900A96" w14:textId="4F023E03" w:rsidR="001C581C" w:rsidRPr="00533351" w:rsidRDefault="001C581C" w:rsidP="001C581C">
      <w:pPr>
        <w:rPr>
          <w:rFonts w:ascii="TH SarabunIT๙" w:hAnsi="TH SarabunIT๙" w:cs="TH SarabunIT๙"/>
          <w:sz w:val="16"/>
          <w:szCs w:val="16"/>
        </w:rPr>
      </w:pPr>
    </w:p>
    <w:p w14:paraId="2411D70D" w14:textId="65DAE2A7" w:rsidR="001C581C" w:rsidRDefault="001C581C" w:rsidP="005333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 มีความเป็นอิสระ ปฏิบัติงานตรวจสอบด้วยความรอบคอบเยี่ยงผู้ประกอบวิชาชีพพึงปฏิบัติ การจัดทำแผนการตรวจสอบที่ได้ประเมินถึงปัจจัยเสี่ยงที่เกี่ยวของ (</w:t>
      </w:r>
      <w:r>
        <w:rPr>
          <w:rFonts w:ascii="TH SarabunIT๙" w:hAnsi="TH SarabunIT๙" w:cs="TH SarabunIT๙"/>
          <w:sz w:val="32"/>
          <w:szCs w:val="32"/>
        </w:rPr>
        <w:t xml:space="preserve">Risk based Approach)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การบริการให้ความเชื่อมั่น (</w:t>
      </w:r>
      <w:r>
        <w:rPr>
          <w:rFonts w:ascii="TH SarabunIT๙" w:hAnsi="TH SarabunIT๙" w:cs="TH SarabunIT๙"/>
          <w:sz w:val="32"/>
          <w:szCs w:val="32"/>
        </w:rPr>
        <w:t>Assurance Service</w:t>
      </w:r>
      <w:r w:rsidR="00C82AE6">
        <w:rPr>
          <w:rFonts w:ascii="TH SarabunIT๙" w:hAnsi="TH SarabunIT๙" w:cs="TH SarabunIT๙" w:hint="cs"/>
          <w:sz w:val="32"/>
          <w:szCs w:val="32"/>
          <w:cs/>
        </w:rPr>
        <w:t>) และการบริการให้คำแนะนำปรึกษา (</w:t>
      </w:r>
      <w:r w:rsidR="00C82AE6">
        <w:rPr>
          <w:rFonts w:ascii="TH SarabunIT๙" w:hAnsi="TH SarabunIT๙" w:cs="TH SarabunIT๙"/>
          <w:sz w:val="32"/>
          <w:szCs w:val="32"/>
        </w:rPr>
        <w:t>Consultancy Service</w:t>
      </w:r>
      <w:r w:rsidR="00C82AE6">
        <w:rPr>
          <w:rFonts w:ascii="TH SarabunIT๙" w:hAnsi="TH SarabunIT๙" w:cs="TH SarabunIT๙" w:hint="cs"/>
          <w:sz w:val="32"/>
          <w:szCs w:val="32"/>
          <w:cs/>
        </w:rPr>
        <w:t>) โดยคำนึงถึงประสิทธิภาพ ประสิทธิผล และความคุ้มค่า ดังนั้น เพื่อให้การปฏิบัติงานตรวจสอบภายในบรรลุตามวัตถุประสงค์ และขั้นตอนการปฏิบัติงานตรวจสอบภายใน ให้ผู้ตรวจสอบภายในถือปฏิบัติดังนี้</w:t>
      </w:r>
    </w:p>
    <w:p w14:paraId="19360A78" w14:textId="493C635A" w:rsidR="00C82AE6" w:rsidRPr="00C82AE6" w:rsidRDefault="00C82AE6" w:rsidP="00533351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CBC51A8" w14:textId="585BF0C8" w:rsidR="00C82AE6" w:rsidRDefault="00C82AE6" w:rsidP="00533351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2A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นโยบายการตรวจสอบ</w:t>
      </w:r>
    </w:p>
    <w:p w14:paraId="5A311886" w14:textId="77777777" w:rsidR="00533351" w:rsidRPr="00533351" w:rsidRDefault="00533351" w:rsidP="00533351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3E3D394E" w14:textId="2F669BB2" w:rsidR="00C82AE6" w:rsidRDefault="00C82AE6" w:rsidP="00983FC9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ผู้ตรวจสอบภายในต้องปฏิบัติหน้าที่ด้วยความซื่อสัตย์ มีความเป็นอิสระ เที่ยงธรรม โปร่งใส ยึดมั่นในอุดมการณ์แห่งวิชาชีพ จรรยาบรรณ ซื่อสัตย์สุจริต มีคุณธรรม และเที่ยงธรรม เป็นไปอย่างมีประสิทธิภาพประสิทธิผล และประหยัด โดยคำนึงถึงความคุ้มค่าในเรื่องที่ทำการตรวจสอบ</w:t>
      </w:r>
    </w:p>
    <w:p w14:paraId="0E6FC7DF" w14:textId="5124D572" w:rsidR="00533351" w:rsidRDefault="00533351" w:rsidP="00983FC9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ผู้ตรวจสอบภายในจะไม่ทำการตรวจสอบงานที่ตนเองเป็นผู้ปฏิบัติหรือดำเนินการ ภายใน 1 ปี เพื่อมิให้เสียความเป็นอิสระและเที่ยงธรรมในการตรวจสอบ</w:t>
      </w:r>
    </w:p>
    <w:p w14:paraId="0D1D4578" w14:textId="762FDDE1" w:rsidR="00533351" w:rsidRDefault="00533351" w:rsidP="00983FC9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ผู้ตรวจสอบภายในจะไม่เข้าไปเกี่ยวข้องกับเรื่องผิดกฎหมาย และการดำเนินการในลักษณะผลประโยชน์ทับซ้อนกับการปฏิบัติงานตรวจสอบ</w:t>
      </w:r>
    </w:p>
    <w:p w14:paraId="255FEBF6" w14:textId="2B95E87F" w:rsidR="00166B54" w:rsidRDefault="00166B54" w:rsidP="00983FC9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เสริมสร้างความสามัคคีมีการทำงานเป็นทีม ผลสำเร็จของงานเป็นของทุกคน</w:t>
      </w:r>
    </w:p>
    <w:p w14:paraId="310513A6" w14:textId="609F3327" w:rsidR="00166B54" w:rsidRDefault="00166B54" w:rsidP="00983FC9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ให้ปฏิบัติต่อหน่วยรับตรวจเสมือนลูกค้า วัตถุประสงค์เพื่อเสนอแนะแนวทางการปฏิบัติงาน หรือหลักเกณฑ์การปฏิบัติตามระเบียบ เพื่อปรับปรุง แก้ไขการปฏิบัติงานของหน่วยรับตรวจ ให้มีประสิทธิภาพยิ่งขึ้น มิใช่ลักษณะการจับผิด</w:t>
      </w:r>
    </w:p>
    <w:p w14:paraId="567A50AF" w14:textId="4EF9938E" w:rsidR="00166B54" w:rsidRDefault="00166B54" w:rsidP="00983FC9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ต้องปฏิบัติงานตรวจสอบด้วยความรอบคอบเยี่ยงผู้ประกอบวิชาชีพพึงปฏิบัติ มีการศึกษา หาความรู้และพัฒนาตนเองอย่างสม่ำเสมอและต่อเนื่อง</w:t>
      </w:r>
    </w:p>
    <w:p w14:paraId="579E8667" w14:textId="36A77BD7" w:rsidR="00166B54" w:rsidRDefault="00166B54" w:rsidP="00983FC9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การวางแผนการตรวจสอบให้ครอบคลุมถึงความเสี่ยงขององค์กร ปฏิบัติงานตรวจสอบให้เป็นไปในแนวทางเดียวกัน โดยปฏิบัติตามคู่มือการตรวจสอบภายใน มาตรฐานและจริยธรรมการตรวจสอบภายใน</w:t>
      </w:r>
    </w:p>
    <w:p w14:paraId="5246B27C" w14:textId="5F3DCA84" w:rsidR="00166B54" w:rsidRDefault="00390BB6" w:rsidP="00983FC9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ดำเนินบทบาทในการเสริมสร้างให้มีระบบบริหารจัดการที่ดี โดยการตรวจสอบเพื่อให้ทราบและแสดงความเห็นเกี่ยวกับการบริหารและดำเนินงาน ว่าเป็นไปตามระเบียบ ข้อบังคับ แผนงาน วัตถุประสงค์ขององค์กรโดยประหยัดได้ผลตามเป้าหมาย และมีผลคุ้มค่า</w:t>
      </w:r>
    </w:p>
    <w:p w14:paraId="608F0D75" w14:textId="6B0423BC" w:rsidR="00390BB6" w:rsidRDefault="00390BB6" w:rsidP="00983FC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DBC229" w14:textId="7F3BFBA0" w:rsidR="00390BB6" w:rsidRPr="00390BB6" w:rsidRDefault="00390BB6" w:rsidP="00390BB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3D8F5AC5" w14:textId="77777777" w:rsidR="00390BB6" w:rsidRPr="00390BB6" w:rsidRDefault="00390BB6" w:rsidP="00390BB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289492" w14:textId="20A170E6" w:rsidR="00390BB6" w:rsidRDefault="00390BB6" w:rsidP="0086517A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ให้มีการประชุมในหน่วยงานอย่างน้อยเดือนละครั้ง เพื่อได้ทราบปัญหาจากการตรวจสอบและแนะนำแนวทางแก้ไขในการปฏิบัติงานได้อย่างถูกต้อง</w:t>
      </w:r>
    </w:p>
    <w:p w14:paraId="6C74F6FA" w14:textId="32B1C6F8" w:rsidR="00390BB6" w:rsidRDefault="00390BB6" w:rsidP="0086517A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พัฒนาศักยภาพของบุคลากร ให้มีประสิทธิภาพ สร้างขวัญ กำลังใจและความสามัคคีในการปฏิบัติหน้าที่</w:t>
      </w:r>
    </w:p>
    <w:p w14:paraId="692AE44B" w14:textId="7A013C79" w:rsidR="00390BB6" w:rsidRPr="00390BB6" w:rsidRDefault="00390BB6" w:rsidP="0086517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C79D702" w14:textId="1085094D" w:rsidR="00390BB6" w:rsidRDefault="00390BB6" w:rsidP="0086517A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90B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นโยบายการดำเนินงาน</w:t>
      </w:r>
    </w:p>
    <w:p w14:paraId="5AC29567" w14:textId="75EA86BA" w:rsidR="00390BB6" w:rsidRPr="00983FC9" w:rsidRDefault="00390BB6" w:rsidP="0086517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13F8681" w14:textId="73EB9A61" w:rsidR="00390BB6" w:rsidRDefault="00390BB6" w:rsidP="008651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 มีการกำหนดนโยบายที่สอดคล้องกับนโยบายของค</w:t>
      </w:r>
      <w:r w:rsidR="00983FC9">
        <w:rPr>
          <w:rFonts w:ascii="TH SarabunIT๙" w:hAnsi="TH SarabunIT๙" w:cs="TH SarabunIT๙" w:hint="cs"/>
          <w:sz w:val="32"/>
          <w:szCs w:val="32"/>
          <w:cs/>
        </w:rPr>
        <w:t>ณะผู้บริหาร ในการปฏิบัติงานตรวจสอบในด้านต่าง ๆ ดังนี้</w:t>
      </w:r>
    </w:p>
    <w:p w14:paraId="308E6304" w14:textId="440AED7F" w:rsidR="00983FC9" w:rsidRDefault="00983FC9" w:rsidP="0086517A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นโยบายงานตรวจสอบด้านยุทธศาสตร์/กลยุทธ์ (</w:t>
      </w:r>
      <w:r>
        <w:rPr>
          <w:rFonts w:ascii="TH SarabunIT๙" w:hAnsi="TH SarabunIT๙" w:cs="TH SarabunIT๙"/>
          <w:sz w:val="32"/>
          <w:szCs w:val="32"/>
        </w:rPr>
        <w:t>Strategic Auditing</w:t>
      </w:r>
      <w:r>
        <w:rPr>
          <w:rFonts w:ascii="TH SarabunIT๙" w:hAnsi="TH SarabunIT๙" w:cs="TH SarabunIT๙" w:hint="cs"/>
          <w:sz w:val="32"/>
          <w:szCs w:val="32"/>
          <w:cs/>
        </w:rPr>
        <w:t>) หน่วยตรวจสอบภายในทำการตรวจสอบการบริหารงาน การนำกลยุทธ์ไปปฏิบัติ</w:t>
      </w:r>
    </w:p>
    <w:p w14:paraId="7245FC06" w14:textId="49D74076" w:rsidR="00983FC9" w:rsidRDefault="00D73C7C" w:rsidP="0086517A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นโยบายงานตรวจสอบด้านการปฏิบัติงาน (</w:t>
      </w:r>
      <w:r>
        <w:rPr>
          <w:rFonts w:ascii="TH SarabunIT๙" w:hAnsi="TH SarabunIT๙" w:cs="TH SarabunIT๙"/>
          <w:sz w:val="32"/>
          <w:szCs w:val="32"/>
        </w:rPr>
        <w:t>Operational Auditing</w:t>
      </w:r>
      <w:r>
        <w:rPr>
          <w:rFonts w:ascii="TH SarabunIT๙" w:hAnsi="TH SarabunIT๙" w:cs="TH SarabunIT๙" w:hint="cs"/>
          <w:sz w:val="32"/>
          <w:szCs w:val="32"/>
          <w:cs/>
        </w:rPr>
        <w:t>) หน่วยตรวจสอบภายในทำการตรวจสอบและประเมินผลการปฏิบัติงานตามแผนงาน และโครงการขององค์กร ให้เป็นไปตามวัตถุประสงค์และเป้าหมาย หรือหลักการที่กำหนด การตรวจสอบเน้นถึงประสิทธิภาพ ประสิทธิผลและความคุ้มค่า</w:t>
      </w:r>
    </w:p>
    <w:p w14:paraId="61D0DCA3" w14:textId="5B295243" w:rsidR="00D73C7C" w:rsidRDefault="009002BB" w:rsidP="0086517A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นโยบายงานตรวจสอบด้านการบริหารการเงินและบัญชี (</w:t>
      </w:r>
      <w:r>
        <w:rPr>
          <w:rFonts w:ascii="TH SarabunIT๙" w:hAnsi="TH SarabunIT๙" w:cs="TH SarabunIT๙"/>
          <w:sz w:val="32"/>
          <w:szCs w:val="32"/>
        </w:rPr>
        <w:t>Financial Auditing</w:t>
      </w:r>
      <w:r>
        <w:rPr>
          <w:rFonts w:ascii="TH SarabunIT๙" w:hAnsi="TH SarabunIT๙" w:cs="TH SarabunIT๙" w:hint="cs"/>
          <w:sz w:val="32"/>
          <w:szCs w:val="32"/>
          <w:cs/>
        </w:rPr>
        <w:t>) หน่วยตรวจสอบภายในทำการตรวจสอบความถูกต้องเกี่ยวกับการรับเงิน การจ่ายเงิน การเก็บรักษาเงิน การนำส่งเงิน ตลอดจนการบันทึกบัญชี การพัสดุ การบริหารงบประมาณ เพื่อให้เกิดความถูกต้องและโปร่งใส</w:t>
      </w:r>
    </w:p>
    <w:p w14:paraId="5B45C8DA" w14:textId="6F424C9A" w:rsidR="009002BB" w:rsidRDefault="009002BB" w:rsidP="0086517A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นโยบายการตรวจสอบการปฏิบัติตามข้อกำหนด (</w:t>
      </w:r>
      <w:r>
        <w:rPr>
          <w:rFonts w:ascii="TH SarabunIT๙" w:hAnsi="TH SarabunIT๙" w:cs="TH SarabunIT๙"/>
          <w:sz w:val="32"/>
          <w:szCs w:val="32"/>
        </w:rPr>
        <w:t>Compliance Auditing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เป็นการตรวจสอบการปฏิบัติงานต่าง ๆ ขององค์กรว่าเป็นไปตามนโยบาย กฎหมาย ระเบียบ ข้อบังคับ</w:t>
      </w:r>
      <w:r w:rsidR="008C5CC2">
        <w:rPr>
          <w:rFonts w:ascii="TH SarabunIT๙" w:hAnsi="TH SarabunIT๙" w:cs="TH SarabunIT๙" w:hint="cs"/>
          <w:sz w:val="32"/>
          <w:szCs w:val="32"/>
          <w:cs/>
        </w:rPr>
        <w:t xml:space="preserve"> คำสั่ง มติคณะรัฐมนตรีที่เกี่ยวข้องที่กำหนดทั้งจากภายนอกและภายในองค์กร</w:t>
      </w:r>
    </w:p>
    <w:p w14:paraId="5D81B2FE" w14:textId="58CE2198" w:rsidR="008C5CC2" w:rsidRDefault="008C5CC2" w:rsidP="0086517A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การตรวจสอบการบริหาร (</w:t>
      </w:r>
      <w:r>
        <w:rPr>
          <w:rFonts w:ascii="TH SarabunIT๙" w:hAnsi="TH SarabunIT๙" w:cs="TH SarabunIT๙"/>
          <w:sz w:val="32"/>
          <w:szCs w:val="32"/>
        </w:rPr>
        <w:t>Management Auditing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เป็นการตรวจสอบการบริหารงานด้านต่าง ๆ ขององค์กร ว่ามระบบการบริหารจัดการเกี่ยวกับการวางแผน การควบคุม การประเมินผลเกี่ยวกับการงบประมาณการเงิน การพัสดุและทะเบียนทรัพย์สิน ความน่าเชื่อถือ ความรับผิดชอบ ความเป็นธรรมและโปร่งใส</w:t>
      </w:r>
    </w:p>
    <w:p w14:paraId="76EBB7FB" w14:textId="468ACAA4" w:rsidR="008C5CC2" w:rsidRDefault="008C5CC2" w:rsidP="0086517A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นโยบายงานตรวจสอบด้านระบบเทคโนโลยีสารสนเทศ หน่วยตรวจสอบภายในทำการตรวจสอบและประเมินผลการปฏิบัติงานโดยใช้ระบบสารสนเทศ และการนำระบบสารสนเทศมาช่วยในการดำเนินงานของหน่วยรับตรวจได้อย่างเหมาะสม</w:t>
      </w:r>
    </w:p>
    <w:p w14:paraId="558CC095" w14:textId="752B42B9" w:rsidR="00423A00" w:rsidRDefault="00423A00" w:rsidP="0086517A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="00F37FFD">
        <w:rPr>
          <w:rFonts w:ascii="TH SarabunIT๙" w:hAnsi="TH SarabunIT๙" w:cs="TH SarabunIT๙" w:hint="cs"/>
          <w:sz w:val="32"/>
          <w:szCs w:val="32"/>
          <w:cs/>
        </w:rPr>
        <w:t>งานตรวจสอบพิเศษ หน่วยตรวจสอบภายในทำการตรวจสอบและประเมินผลกรณีได้รับมอบหมายจากผู้บริหาร หรือมีข้อเสนอแนะจากผู้ตรวจสอบภายนอก เช่น สำนักงานตรวจเงินแผ่นดินเป็นต้น ด้วยความเต็มใจและปฏิบัติหน้าที่อย่างต่อเนื่องจนกว่าการสรุปงานตรวจสอบพิเศษจะเสร็จสิ้น</w:t>
      </w:r>
    </w:p>
    <w:p w14:paraId="17AB9A9C" w14:textId="7834CAC2" w:rsidR="00F37FFD" w:rsidRDefault="00F37FFD" w:rsidP="0086517A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หน่วยตรวจสอบภายในได้กำหนดคู่มือการปฏิบัติงานตรวจสอบภายใน และคู่มือการปฏิบัติงานการบริการให้คำปรึกษา ตามบันทึกข้อความที่ </w:t>
      </w:r>
    </w:p>
    <w:p w14:paraId="38908B12" w14:textId="7D4B5167" w:rsidR="00F37FFD" w:rsidRPr="00F37FFD" w:rsidRDefault="00F37FFD" w:rsidP="0086517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D7EE191" w14:textId="32992D36" w:rsidR="00F37FFD" w:rsidRDefault="00F37FFD" w:rsidP="0086517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นโยบายการติดตามผลการตรวจสอบภายใน</w:t>
      </w:r>
    </w:p>
    <w:p w14:paraId="39684536" w14:textId="7034053A" w:rsidR="00F37FFD" w:rsidRPr="00435F66" w:rsidRDefault="00F37FFD" w:rsidP="0086517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4B4E864" w14:textId="77777777" w:rsidR="00435F66" w:rsidRDefault="00F37FFD" w:rsidP="0086517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หน่วยตรวจสอบภายในได้กำหนดให้มีระบบการติดตามการปฏิบัติตามข้อเสนอแนะในรายงานผลการตรวจสอบ เช่น มีการกำหนดเกี่ยวกับความถี่</w:t>
      </w:r>
      <w:r w:rsidR="00435F66">
        <w:rPr>
          <w:rFonts w:ascii="TH SarabunIT๙" w:hAnsi="TH SarabunIT๙" w:cs="TH SarabunIT๙" w:hint="cs"/>
          <w:sz w:val="32"/>
          <w:szCs w:val="32"/>
          <w:cs/>
        </w:rPr>
        <w:t xml:space="preserve">ในการติดตามสถานะของการดำเนินการตามข้อเสนอแนะ และวิธีการรายงานสถานะของการปฏิบัติตามแผน เป็นต้น ตามประกาศองค์การบริหารส่วนตำบลโจดหนองแก </w:t>
      </w:r>
    </w:p>
    <w:p w14:paraId="31822F8F" w14:textId="77777777" w:rsidR="00435F66" w:rsidRDefault="00435F66" w:rsidP="00F37FF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D9A2AA" w14:textId="2A4F3734" w:rsidR="00435F66" w:rsidRDefault="00435F66" w:rsidP="00435F6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3C0591A5" w14:textId="3CB132EB" w:rsidR="00435F66" w:rsidRPr="00435F66" w:rsidRDefault="00435F66" w:rsidP="00435F66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4FB4240" w14:textId="6A5773C9" w:rsidR="00435F66" w:rsidRDefault="00435F66" w:rsidP="00435F6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นโยบายการรักษาความลับของข้อมูล</w:t>
      </w:r>
    </w:p>
    <w:p w14:paraId="3801C421" w14:textId="47C4D6EE" w:rsidR="00435F66" w:rsidRPr="00435F66" w:rsidRDefault="00435F66" w:rsidP="00435F66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2F4904B" w14:textId="77777777" w:rsidR="0086517A" w:rsidRDefault="00435F66" w:rsidP="00707E71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จำกัดการเข้าถึงข้อมูลที่ได้รับจากการปฏิบัติงานและรายงานการตรวจสอบ งานให้ความเชื่อมั่นและงานให้คำปรึกษา โดยให้รับรู้ได้เฉพาะผู้บริหาร และหน่วยรับตรวจ และแจ้งให้พนักงานทราบว่าเป็นเอกสารที่มีชั้น</w:t>
      </w:r>
      <w:r w:rsidR="0086517A">
        <w:rPr>
          <w:rFonts w:ascii="TH SarabunIT๙" w:hAnsi="TH SarabunIT๙" w:cs="TH SarabunIT๙" w:hint="cs"/>
          <w:sz w:val="32"/>
          <w:szCs w:val="32"/>
          <w:cs/>
        </w:rPr>
        <w:t>ความลับและมีข้อจำกัดในการนำไปใช้</w:t>
      </w:r>
    </w:p>
    <w:p w14:paraId="6E7E38FC" w14:textId="77777777" w:rsidR="00B01444" w:rsidRDefault="00B01444" w:rsidP="00707E71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กรณีหน่วยงานภายนอกขอใช้ข้อมูลการตรวจสอบภายใน เช่น สำนักงานตรวจเงินแผ่นดิน คลังจังหวัด คณะกรรมการป้องกันและปราบปรามการทุจริตแห่งชาติ และหน่วยงานของรัฐอื่น ๆ ที่มีอำนาจหน้าที่ตามกฎหมายในการตรวจสอบ จะต้องมีหนังสือหรือเอกสารที่เป็นลายลักษณ์อักษร ในการขอข้อมูล และต้องได้รับความเห็นชอบจากนายกองค์การบริหารส่วนตำบลโจดหนองแก หรือหลังมีการปรึกษาฝ่ายกฎหมายก่อนตามความเหมาะสม</w:t>
      </w:r>
    </w:p>
    <w:p w14:paraId="30D563C2" w14:textId="77777777" w:rsidR="00B01444" w:rsidRDefault="00B01444" w:rsidP="00707E71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จัดระบบรักษาความปลอดภัยของข้อมูลไว้ในสถานที่จัดเก็บปลอดภัย</w:t>
      </w:r>
    </w:p>
    <w:p w14:paraId="7A6BB674" w14:textId="04E5819B" w:rsidR="00435F66" w:rsidRDefault="00435F66" w:rsidP="00707E71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1444">
        <w:rPr>
          <w:rFonts w:ascii="TH SarabunIT๙" w:hAnsi="TH SarabunIT๙" w:cs="TH SarabunIT๙" w:hint="cs"/>
          <w:sz w:val="32"/>
          <w:szCs w:val="32"/>
          <w:cs/>
        </w:rPr>
        <w:t>กำหนดระยะเวลาในการเก็บรักษาข้อมูลที่ได้จากการปฏิบัติงานการให้ความเชื่อมั่นและการให้คำปรึกษา ไม่ว่าข้อมูลจะถูกเก็บในสื่อรูปแบบใด ไว้ไม่น้อยกว่า 10 ปี นับจากวนที่ปฏิบัติงานเสร็จสิ้น</w:t>
      </w:r>
    </w:p>
    <w:p w14:paraId="73A9C649" w14:textId="26FCCB59" w:rsidR="00AD7541" w:rsidRPr="00AD7541" w:rsidRDefault="00AD7541" w:rsidP="00707E7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B11D552" w14:textId="65988112" w:rsidR="00AD7541" w:rsidRPr="00AD7541" w:rsidRDefault="00AD7541" w:rsidP="00707E71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นโยบายการจำกัดความเสื่อมเสียของผู้ตรวจสอบภายใน</w:t>
      </w:r>
    </w:p>
    <w:p w14:paraId="6897C965" w14:textId="65FC1A13" w:rsidR="00435F66" w:rsidRDefault="00435F66" w:rsidP="00707E7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3812A97" w14:textId="45986688" w:rsidR="00AD7541" w:rsidRDefault="00AD7541" w:rsidP="00707E71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หน่วยตรวจสอบภายในมีคู่มือ/นโยบายเกี่ยวกับความเป็นอิสระ เที่ยงธรรม การจัดการกับความขัดแย้งทางผลประโยชน์ และลักษณะของความเสื่อมเสียจากการขาดความเป็นอิสระและความเที่ยงธรรมโดยให้ใช้รูปแบบรายงานหรือแบบฟอร์มในการเปิดเผยข้อมูลความขัดแย้งทางผบประโยชน์ตามประกาศองค์การบริหารส่วนตำบลโจดหนองแก เรื่องมาตรการป้องกันความขัดแย้งทางผลประโยชน์ของหน่วยตรวจสอบภายใน</w:t>
      </w:r>
    </w:p>
    <w:p w14:paraId="02A23CA9" w14:textId="24FDDD4A" w:rsidR="00AD7541" w:rsidRPr="00707E71" w:rsidRDefault="00AD7541" w:rsidP="00707E7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A1F14B6" w14:textId="76A08D7C" w:rsidR="00AD7541" w:rsidRDefault="00AD7541" w:rsidP="00707E7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บทบาทหน้าที่ของหน่วยตรวจสอบภายในที่เหมาะสม</w:t>
      </w:r>
    </w:p>
    <w:p w14:paraId="0860CF01" w14:textId="04F1FDB5" w:rsidR="00AD7541" w:rsidRPr="00707E71" w:rsidRDefault="00AD7541" w:rsidP="00707E71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29EBFE6" w14:textId="36C05DF2" w:rsidR="00AD7541" w:rsidRPr="00AD7541" w:rsidRDefault="00AD7541" w:rsidP="00707E71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หน่วยตรวจสอบภายในควรมีอิสระในหน้าที่ ไม่ควรเข้าไปมีส่วนร่วมในการตัดสินใจทางการบริหารและไม่ควรมีส่วนร่วมในการดำเนินการสอบหาข้อเท็จจริง</w:t>
      </w:r>
      <w:r w:rsidR="003C0091">
        <w:rPr>
          <w:rFonts w:ascii="TH SarabunIT๙" w:hAnsi="TH SarabunIT๙" w:cs="TH SarabunIT๙" w:hint="cs"/>
          <w:sz w:val="32"/>
          <w:szCs w:val="32"/>
          <w:cs/>
        </w:rPr>
        <w:t xml:space="preserve"> อยางไรก็ตามสามารถให้คำปรึกษา หรือข้อเสนอแนะได้ตามความเหมาะสม</w:t>
      </w:r>
    </w:p>
    <w:p w14:paraId="16B96F65" w14:textId="13421121" w:rsidR="00F37FFD" w:rsidRPr="00F37FFD" w:rsidRDefault="00435F66" w:rsidP="00707E7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06D4C1D" w14:textId="0CE0E209" w:rsidR="00983FC9" w:rsidRDefault="00983FC9" w:rsidP="00707E7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4C33EF" w14:textId="4871284C" w:rsidR="003C0091" w:rsidRDefault="003C0091" w:rsidP="00707E7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23C899" w14:textId="4FD35904" w:rsidR="003C0091" w:rsidRDefault="003C0091" w:rsidP="00707E7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0ADA92" w14:textId="77777777" w:rsidR="003C0091" w:rsidRPr="00390BB6" w:rsidRDefault="003C0091" w:rsidP="00707E7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3C0091" w:rsidRPr="00390BB6" w:rsidSect="00900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2D14" w14:textId="77777777" w:rsidR="00AE1B33" w:rsidRDefault="00AE1B33" w:rsidP="00CD032E">
      <w:pPr>
        <w:spacing w:after="0" w:line="240" w:lineRule="auto"/>
      </w:pPr>
      <w:r>
        <w:separator/>
      </w:r>
    </w:p>
  </w:endnote>
  <w:endnote w:type="continuationSeparator" w:id="0">
    <w:p w14:paraId="0A06B26C" w14:textId="77777777" w:rsidR="00AE1B33" w:rsidRDefault="00AE1B33" w:rsidP="00CD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495F" w14:textId="77777777" w:rsidR="00CD032E" w:rsidRDefault="00CD03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A078" w14:textId="77777777" w:rsidR="00CD032E" w:rsidRDefault="00CD03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376" w14:textId="77777777" w:rsidR="00CD032E" w:rsidRDefault="00CD03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3CFA" w14:textId="77777777" w:rsidR="00AE1B33" w:rsidRDefault="00AE1B33" w:rsidP="00CD032E">
      <w:pPr>
        <w:spacing w:after="0" w:line="240" w:lineRule="auto"/>
      </w:pPr>
      <w:r>
        <w:separator/>
      </w:r>
    </w:p>
  </w:footnote>
  <w:footnote w:type="continuationSeparator" w:id="0">
    <w:p w14:paraId="5696BEE7" w14:textId="77777777" w:rsidR="00AE1B33" w:rsidRDefault="00AE1B33" w:rsidP="00CD0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EEA2" w14:textId="3BF1F3C7" w:rsidR="00CD032E" w:rsidRDefault="00CD032E">
    <w:pPr>
      <w:pStyle w:val="a4"/>
    </w:pPr>
    <w:r>
      <w:rPr>
        <w:noProof/>
      </w:rPr>
      <w:pict w14:anchorId="4C21E1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06360" o:spid="_x0000_s1026" type="#_x0000_t75" style="position:absolute;margin-left:0;margin-top:0;width:510.2pt;height:510.2pt;z-index:-251657216;mso-position-horizontal:center;mso-position-horizontal-relative:margin;mso-position-vertical:center;mso-position-vertical-relative:margin" o:allowincell="f">
          <v:imagedata r:id="rId1" o:title="โลโก้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749C" w14:textId="4AE12EE6" w:rsidR="00CD032E" w:rsidRDefault="00CD032E">
    <w:pPr>
      <w:pStyle w:val="a4"/>
    </w:pPr>
    <w:r>
      <w:rPr>
        <w:noProof/>
      </w:rPr>
      <w:pict w14:anchorId="3BD0F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06361" o:spid="_x0000_s1027" type="#_x0000_t75" style="position:absolute;margin-left:0;margin-top:0;width:510.2pt;height:510.2pt;z-index:-251656192;mso-position-horizontal:center;mso-position-horizontal-relative:margin;mso-position-vertical:center;mso-position-vertical-relative:margin" o:allowincell="f">
          <v:imagedata r:id="rId1" o:title="โลโก้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0F91" w14:textId="25AA9815" w:rsidR="00CD032E" w:rsidRDefault="00CD032E">
    <w:pPr>
      <w:pStyle w:val="a4"/>
    </w:pPr>
    <w:r>
      <w:rPr>
        <w:noProof/>
      </w:rPr>
      <w:pict w14:anchorId="1C993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06359" o:spid="_x0000_s1025" type="#_x0000_t75" style="position:absolute;margin-left:0;margin-top:0;width:510.2pt;height:510.2pt;z-index:-251658240;mso-position-horizontal:center;mso-position-horizontal-relative:margin;mso-position-vertical:center;mso-position-vertical-relative:margin" o:allowincell="f">
          <v:imagedata r:id="rId1" o:title="โลโก้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A55CD"/>
    <w:multiLevelType w:val="hybridMultilevel"/>
    <w:tmpl w:val="068EEA32"/>
    <w:lvl w:ilvl="0" w:tplc="ABBE3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1723A9"/>
    <w:multiLevelType w:val="hybridMultilevel"/>
    <w:tmpl w:val="0F86F394"/>
    <w:lvl w:ilvl="0" w:tplc="7896A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60456"/>
    <w:multiLevelType w:val="hybridMultilevel"/>
    <w:tmpl w:val="6F7A36BA"/>
    <w:lvl w:ilvl="0" w:tplc="A1A0D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1C"/>
    <w:rsid w:val="00166B54"/>
    <w:rsid w:val="001C581C"/>
    <w:rsid w:val="00390BB6"/>
    <w:rsid w:val="003C0091"/>
    <w:rsid w:val="00423A00"/>
    <w:rsid w:val="00435F66"/>
    <w:rsid w:val="00533351"/>
    <w:rsid w:val="00707E71"/>
    <w:rsid w:val="0080377D"/>
    <w:rsid w:val="0086517A"/>
    <w:rsid w:val="008C5CC2"/>
    <w:rsid w:val="009002BB"/>
    <w:rsid w:val="00983FC9"/>
    <w:rsid w:val="00AD7541"/>
    <w:rsid w:val="00AE1B33"/>
    <w:rsid w:val="00B01444"/>
    <w:rsid w:val="00C82AE6"/>
    <w:rsid w:val="00CD032E"/>
    <w:rsid w:val="00D657AE"/>
    <w:rsid w:val="00D73C7C"/>
    <w:rsid w:val="00F3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55C5E"/>
  <w15:chartTrackingRefBased/>
  <w15:docId w15:val="{15C84F06-FCA1-4CFB-9A5B-0D37F8AD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0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D032E"/>
  </w:style>
  <w:style w:type="paragraph" w:styleId="a6">
    <w:name w:val="footer"/>
    <w:basedOn w:val="a"/>
    <w:link w:val="a7"/>
    <w:uiPriority w:val="99"/>
    <w:unhideWhenUsed/>
    <w:rsid w:val="00CD0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D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66908579042</dc:creator>
  <cp:keywords/>
  <dc:description/>
  <cp:lastModifiedBy>66908579042</cp:lastModifiedBy>
  <cp:revision>6</cp:revision>
  <dcterms:created xsi:type="dcterms:W3CDTF">2022-04-05T04:33:00Z</dcterms:created>
  <dcterms:modified xsi:type="dcterms:W3CDTF">2022-04-07T03:13:00Z</dcterms:modified>
</cp:coreProperties>
</file>