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AE56" w14:textId="633AC1E1" w:rsidR="00D52590" w:rsidRPr="00D52590" w:rsidRDefault="00D52590" w:rsidP="00D52590">
      <w:pPr>
        <w:jc w:val="center"/>
        <w:rPr>
          <w:rFonts w:ascii="TH SarabunIT๙" w:hAnsi="TH SarabunIT๙" w:cs="TH SarabunIT๙"/>
          <w:sz w:val="32"/>
          <w:szCs w:val="32"/>
        </w:rPr>
      </w:pPr>
      <w:r w:rsidRPr="00D5259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363A9C9" wp14:editId="721004D2">
            <wp:simplePos x="0" y="0"/>
            <wp:positionH relativeFrom="column">
              <wp:posOffset>2562225</wp:posOffset>
            </wp:positionH>
            <wp:positionV relativeFrom="paragraph">
              <wp:posOffset>0</wp:posOffset>
            </wp:positionV>
            <wp:extent cx="1170305" cy="1134110"/>
            <wp:effectExtent l="0" t="0" r="0" b="889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6A529" w14:textId="77777777" w:rsidR="00D52590" w:rsidRPr="00D52590" w:rsidRDefault="00D52590" w:rsidP="00D52590">
      <w:pPr>
        <w:rPr>
          <w:rFonts w:ascii="TH SarabunIT๙" w:hAnsi="TH SarabunIT๙" w:cs="TH SarabunIT๙"/>
          <w:sz w:val="32"/>
          <w:szCs w:val="32"/>
        </w:rPr>
      </w:pPr>
    </w:p>
    <w:p w14:paraId="628FDED9" w14:textId="77777777" w:rsidR="00D52590" w:rsidRPr="00D52590" w:rsidRDefault="00D52590" w:rsidP="00D52590">
      <w:pPr>
        <w:rPr>
          <w:rFonts w:ascii="TH SarabunIT๙" w:hAnsi="TH SarabunIT๙" w:cs="TH SarabunIT๙"/>
          <w:sz w:val="32"/>
          <w:szCs w:val="32"/>
        </w:rPr>
      </w:pPr>
    </w:p>
    <w:p w14:paraId="715692D3" w14:textId="77777777" w:rsidR="00D52590" w:rsidRDefault="00D52590" w:rsidP="00D5259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2992B86" w14:textId="6B95EA9E" w:rsidR="00D52590" w:rsidRPr="00D52590" w:rsidRDefault="00D52590" w:rsidP="00D5259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259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ประกาศองค์การบริหารส่วนตำบลโจดหนองแก</w:t>
      </w:r>
    </w:p>
    <w:p w14:paraId="59278606" w14:textId="3E7EC532" w:rsidR="00D52590" w:rsidRPr="00D52590" w:rsidRDefault="00D52590" w:rsidP="00D5259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25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2D7CD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ประกาศใช้</w:t>
      </w:r>
      <w:r w:rsidRPr="00D52590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แผนการบริหารจัดการความเสี่ยงขององค์การบริหารส่วนตำบลโจดหนองแก</w:t>
      </w:r>
    </w:p>
    <w:p w14:paraId="5C4D85EB" w14:textId="1A9D1B7C" w:rsidR="00D52590" w:rsidRPr="00D52590" w:rsidRDefault="00D52590" w:rsidP="00D52590">
      <w:pPr>
        <w:pBdr>
          <w:bottom w:val="single" w:sz="6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259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 256</w:t>
      </w:r>
      <w:r w:rsidR="002D7CD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37988464" w14:textId="77777777" w:rsidR="00D52590" w:rsidRPr="00D52590" w:rsidRDefault="00D52590" w:rsidP="00D5259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15292ED" w14:textId="5BC5A367" w:rsidR="00D52590" w:rsidRPr="00D52590" w:rsidRDefault="00D52590" w:rsidP="000278B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52590">
        <w:rPr>
          <w:rFonts w:ascii="TH SarabunIT๙" w:hAnsi="TH SarabunIT๙" w:cs="TH SarabunIT๙"/>
          <w:sz w:val="32"/>
          <w:szCs w:val="32"/>
          <w:cs/>
        </w:rPr>
        <w:tab/>
        <w:t xml:space="preserve">ด้วยองค์การบริหารส่วนตำบลโจดหนองแก ได้ดำเนินการจัดทำแผนการบริหารจัดการความเสี่ยง ขององค์การบริหารส่วนตำบลโจดหนองแก </w:t>
      </w:r>
      <w:r w:rsidR="000278B7">
        <w:rPr>
          <w:rFonts w:ascii="TH SarabunIT๙" w:hAnsi="TH SarabunIT๙" w:cs="TH SarabunIT๙" w:hint="cs"/>
          <w:sz w:val="32"/>
          <w:szCs w:val="32"/>
          <w:cs/>
        </w:rPr>
        <w:t xml:space="preserve">ตามนโยบายการบริหารความเสี่ยงประจำปีงบประมาณ  พ.ศ.  2566 </w:t>
      </w:r>
      <w:r w:rsidRPr="00D52590">
        <w:rPr>
          <w:rFonts w:ascii="TH SarabunIT๙" w:hAnsi="TH SarabunIT๙" w:cs="TH SarabunIT๙"/>
          <w:sz w:val="32"/>
          <w:szCs w:val="32"/>
          <w:cs/>
        </w:rPr>
        <w:t xml:space="preserve">เพื่อเป็นกรอบขั้นตอนของการดำเนินงาน และกำหนดแนวทางการบริหารจัดการความเสี่ยงให้สอดคล้องกับแนวทางที่กระทรวงการคลังกำหนด ตลอดจนใช้เป็นแนวทางในการติดตามประเมินผลการบริหารจัดการความเสี่ยงขององค์การบริหารส่วนตำบลโจดหนองแก โดยคณะทำงานการบริหารจัดการความเสี่ยงขององค์การบริหารส่วนตำบลโจดหนองแก ได้มีมติเห็นชอบเมื่อ วันที่ </w:t>
      </w:r>
      <w:r w:rsidR="004D5862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D52590">
        <w:rPr>
          <w:rFonts w:ascii="TH SarabunIT๙" w:hAnsi="TH SarabunIT๙" w:cs="TH SarabunIT๙"/>
          <w:sz w:val="32"/>
          <w:szCs w:val="32"/>
          <w:cs/>
        </w:rPr>
        <w:t xml:space="preserve">  กันยายน  256</w:t>
      </w:r>
      <w:r w:rsidR="002D7CD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52590">
        <w:rPr>
          <w:rFonts w:ascii="TH SarabunIT๙" w:hAnsi="TH SarabunIT๙" w:cs="TH SarabunIT๙"/>
          <w:sz w:val="32"/>
          <w:szCs w:val="32"/>
          <w:cs/>
        </w:rPr>
        <w:t xml:space="preserve">  อ้างถึงคำสั่งองค์การบริหารส่วนตำบลโจดหนองแก </w:t>
      </w:r>
      <w:r w:rsidRPr="00DE30B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DE30BD" w:rsidRPr="00DE30BD">
        <w:rPr>
          <w:rFonts w:ascii="TH SarabunIT๙" w:hAnsi="TH SarabunIT๙" w:cs="TH SarabunIT๙"/>
          <w:sz w:val="32"/>
          <w:szCs w:val="32"/>
        </w:rPr>
        <w:t>379</w:t>
      </w:r>
      <w:r w:rsidRPr="00DE30BD">
        <w:rPr>
          <w:rFonts w:ascii="TH SarabunIT๙" w:hAnsi="TH SarabunIT๙" w:cs="TH SarabunIT๙"/>
          <w:sz w:val="32"/>
          <w:szCs w:val="32"/>
          <w:cs/>
        </w:rPr>
        <w:t>/256</w:t>
      </w:r>
      <w:r w:rsidR="002D7CDA" w:rsidRPr="00DE30B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A01C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52590">
        <w:rPr>
          <w:rFonts w:ascii="TH SarabunIT๙" w:hAnsi="TH SarabunIT๙" w:cs="TH SarabunIT๙"/>
          <w:sz w:val="32"/>
          <w:szCs w:val="32"/>
          <w:cs/>
        </w:rPr>
        <w:t xml:space="preserve"> ลงวันที่  </w:t>
      </w:r>
      <w:r w:rsidR="00DE30BD">
        <w:rPr>
          <w:rFonts w:ascii="TH SarabunIT๙" w:hAnsi="TH SarabunIT๙" w:cs="TH SarabunIT๙"/>
          <w:sz w:val="32"/>
          <w:szCs w:val="32"/>
        </w:rPr>
        <w:t>26</w:t>
      </w:r>
      <w:r w:rsidR="00EA01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52590">
        <w:rPr>
          <w:rFonts w:ascii="TH SarabunIT๙" w:hAnsi="TH SarabunIT๙" w:cs="TH SarabunIT๙"/>
          <w:sz w:val="32"/>
          <w:szCs w:val="32"/>
          <w:cs/>
        </w:rPr>
        <w:t xml:space="preserve"> กันยายน  256</w:t>
      </w:r>
      <w:r w:rsidR="002D7CDA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27DB3A62" w14:textId="77777777" w:rsidR="00D52590" w:rsidRPr="0005116F" w:rsidRDefault="00D52590" w:rsidP="0005116F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1A9DAC9" w14:textId="308793EE" w:rsidR="00D52590" w:rsidRDefault="00D52590" w:rsidP="000511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2590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อาศัยอำนาจตามหลักเกณฑ์กระทรวงการคลัง ว่าด้วยมาตรฐานและหลักเกณฑ์ปฏิบัติการบริหารจัดการความเสี่ยง สำหรับหน่วยงานของรัฐ พ.ศ. 2562 ข้อ 6 จึงประกาศใช้แผนการบริหารจัดการความเสี่ยงขององค์การบริหารส่วนตำบลโจดหนองแก ประจำปี พ.ศ. 256</w:t>
      </w:r>
      <w:r w:rsidR="002D7CD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52590">
        <w:rPr>
          <w:rFonts w:ascii="TH SarabunIT๙" w:hAnsi="TH SarabunIT๙" w:cs="TH SarabunIT๙"/>
          <w:sz w:val="32"/>
          <w:szCs w:val="32"/>
          <w:cs/>
        </w:rPr>
        <w:t xml:space="preserve"> ให้ทราบโดยทั่วกัน</w:t>
      </w:r>
    </w:p>
    <w:p w14:paraId="07ABCB3B" w14:textId="77777777" w:rsidR="00EA01C1" w:rsidRPr="00D52590" w:rsidRDefault="00EA01C1" w:rsidP="0005116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46394A" w14:textId="17ED9557" w:rsidR="00D52590" w:rsidRPr="00D52590" w:rsidRDefault="00D52590" w:rsidP="00D52590">
      <w:pPr>
        <w:rPr>
          <w:rFonts w:ascii="TH SarabunIT๙" w:hAnsi="TH SarabunIT๙" w:cs="TH SarabunIT๙"/>
          <w:sz w:val="32"/>
          <w:szCs w:val="32"/>
        </w:rPr>
      </w:pPr>
      <w:r w:rsidRPr="00D52590">
        <w:rPr>
          <w:rFonts w:ascii="TH SarabunIT๙" w:hAnsi="TH SarabunIT๙" w:cs="TH SarabunIT๙"/>
          <w:sz w:val="32"/>
          <w:szCs w:val="32"/>
          <w:cs/>
        </w:rPr>
        <w:tab/>
        <w:t>ทั้งนี้ ตั้งแต่บัดนี้เป็นต้นไป</w:t>
      </w:r>
    </w:p>
    <w:p w14:paraId="06108714" w14:textId="05737F2A" w:rsidR="00D52590" w:rsidRPr="00D52590" w:rsidRDefault="00D52590" w:rsidP="00D52590">
      <w:pPr>
        <w:rPr>
          <w:rFonts w:ascii="TH SarabunIT๙" w:hAnsi="TH SarabunIT๙" w:cs="TH SarabunIT๙"/>
          <w:sz w:val="32"/>
          <w:szCs w:val="32"/>
        </w:rPr>
      </w:pPr>
      <w:r w:rsidRPr="00D52590">
        <w:rPr>
          <w:rFonts w:ascii="TH SarabunIT๙" w:hAnsi="TH SarabunIT๙" w:cs="TH SarabunIT๙"/>
          <w:sz w:val="32"/>
          <w:szCs w:val="32"/>
          <w:cs/>
        </w:rPr>
        <w:tab/>
      </w:r>
      <w:r w:rsidRPr="00D52590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="00F86AF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52590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F86AF5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0278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52590">
        <w:rPr>
          <w:rFonts w:ascii="TH SarabunIT๙" w:hAnsi="TH SarabunIT๙" w:cs="TH SarabunIT๙"/>
          <w:sz w:val="32"/>
          <w:szCs w:val="32"/>
          <w:cs/>
        </w:rPr>
        <w:t>พ.ศ. 256</w:t>
      </w:r>
      <w:r w:rsidR="002D7CDA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487DD47" w14:textId="77777777" w:rsidR="00D52590" w:rsidRPr="00D52590" w:rsidRDefault="00D52590" w:rsidP="00D52590">
      <w:pPr>
        <w:rPr>
          <w:rFonts w:ascii="TH SarabunIT๙" w:hAnsi="TH SarabunIT๙" w:cs="TH SarabunIT๙"/>
          <w:sz w:val="32"/>
          <w:szCs w:val="32"/>
        </w:rPr>
      </w:pPr>
    </w:p>
    <w:p w14:paraId="1B40F3E4" w14:textId="77777777" w:rsidR="00D52590" w:rsidRPr="00D52590" w:rsidRDefault="00D52590" w:rsidP="00335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2590">
        <w:rPr>
          <w:rFonts w:ascii="TH SarabunIT๙" w:hAnsi="TH SarabunIT๙" w:cs="TH SarabunIT๙"/>
          <w:sz w:val="32"/>
          <w:szCs w:val="32"/>
          <w:cs/>
        </w:rPr>
        <w:tab/>
      </w:r>
      <w:r w:rsidRPr="00D52590">
        <w:rPr>
          <w:rFonts w:ascii="TH SarabunIT๙" w:hAnsi="TH SarabunIT๙" w:cs="TH SarabunIT๙"/>
          <w:sz w:val="32"/>
          <w:szCs w:val="32"/>
          <w:cs/>
        </w:rPr>
        <w:tab/>
      </w:r>
      <w:r w:rsidRPr="00D52590">
        <w:rPr>
          <w:rFonts w:ascii="TH SarabunIT๙" w:hAnsi="TH SarabunIT๙" w:cs="TH SarabunIT๙"/>
          <w:sz w:val="32"/>
          <w:szCs w:val="32"/>
          <w:cs/>
        </w:rPr>
        <w:tab/>
      </w:r>
      <w:r w:rsidRPr="00D52590">
        <w:rPr>
          <w:rFonts w:ascii="TH SarabunIT๙" w:hAnsi="TH SarabunIT๙" w:cs="TH SarabunIT๙"/>
          <w:sz w:val="32"/>
          <w:szCs w:val="32"/>
          <w:cs/>
        </w:rPr>
        <w:tab/>
      </w:r>
    </w:p>
    <w:p w14:paraId="089FD6F9" w14:textId="77777777" w:rsidR="0033582B" w:rsidRDefault="0033582B" w:rsidP="0033582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ว่าที่ร้อยตรี</w:t>
      </w:r>
    </w:p>
    <w:p w14:paraId="7F79511F" w14:textId="2CF0316B" w:rsidR="00D52590" w:rsidRPr="00D52590" w:rsidRDefault="0033582B" w:rsidP="0033582B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52590" w:rsidRPr="00D5259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นิพนธ์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ศิริวร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ประสาท</w:t>
      </w:r>
      <w:r w:rsidR="00D52590" w:rsidRPr="00D52590">
        <w:rPr>
          <w:rFonts w:ascii="TH SarabunIT๙" w:hAnsi="TH SarabunIT๙" w:cs="TH SarabunIT๙"/>
          <w:sz w:val="32"/>
          <w:szCs w:val="32"/>
          <w:cs/>
        </w:rPr>
        <w:t>)</w:t>
      </w:r>
    </w:p>
    <w:p w14:paraId="6C2A1A08" w14:textId="7F2D4DC4" w:rsidR="00D52590" w:rsidRPr="00D52590" w:rsidRDefault="00D52590" w:rsidP="0033582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2590">
        <w:rPr>
          <w:rFonts w:ascii="TH SarabunIT๙" w:hAnsi="TH SarabunIT๙" w:cs="TH SarabunIT๙"/>
          <w:sz w:val="32"/>
          <w:szCs w:val="32"/>
          <w:cs/>
        </w:rPr>
        <w:tab/>
      </w:r>
      <w:r w:rsidRPr="00D52590">
        <w:rPr>
          <w:rFonts w:ascii="TH SarabunIT๙" w:hAnsi="TH SarabunIT๙" w:cs="TH SarabunIT๙"/>
          <w:sz w:val="32"/>
          <w:szCs w:val="32"/>
          <w:cs/>
        </w:rPr>
        <w:tab/>
      </w:r>
      <w:r w:rsidRPr="00D52590">
        <w:rPr>
          <w:rFonts w:ascii="TH SarabunIT๙" w:hAnsi="TH SarabunIT๙" w:cs="TH SarabunIT๙"/>
          <w:sz w:val="32"/>
          <w:szCs w:val="32"/>
          <w:cs/>
        </w:rPr>
        <w:tab/>
      </w:r>
      <w:r w:rsidRPr="00D52590">
        <w:rPr>
          <w:rFonts w:ascii="TH SarabunIT๙" w:hAnsi="TH SarabunIT๙" w:cs="TH SarabunIT๙"/>
          <w:sz w:val="32"/>
          <w:szCs w:val="32"/>
          <w:cs/>
        </w:rPr>
        <w:tab/>
      </w:r>
      <w:r w:rsidRPr="00D52590">
        <w:rPr>
          <w:rFonts w:ascii="TH SarabunIT๙" w:hAnsi="TH SarabunIT๙" w:cs="TH SarabunIT๙"/>
          <w:sz w:val="32"/>
          <w:szCs w:val="32"/>
          <w:cs/>
        </w:rPr>
        <w:tab/>
        <w:t xml:space="preserve">     นายกองค์การบริหารส่วนตำบลโจดหนองแก</w:t>
      </w:r>
    </w:p>
    <w:p w14:paraId="572EBE82" w14:textId="77777777" w:rsidR="00334BEA" w:rsidRPr="00D52590" w:rsidRDefault="00334BEA" w:rsidP="0033582B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334BEA" w:rsidRPr="00D52590" w:rsidSect="00D52590">
      <w:pgSz w:w="11906" w:h="16838"/>
      <w:pgMar w:top="1276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90"/>
    <w:rsid w:val="000278B7"/>
    <w:rsid w:val="0005116F"/>
    <w:rsid w:val="002D7CDA"/>
    <w:rsid w:val="00334BEA"/>
    <w:rsid w:val="0033582B"/>
    <w:rsid w:val="004D5862"/>
    <w:rsid w:val="00771A46"/>
    <w:rsid w:val="007B0529"/>
    <w:rsid w:val="00C73D4D"/>
    <w:rsid w:val="00D52590"/>
    <w:rsid w:val="00DE30BD"/>
    <w:rsid w:val="00EA01C1"/>
    <w:rsid w:val="00F8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808F"/>
  <w15:chartTrackingRefBased/>
  <w15:docId w15:val="{7CF666C7-11B1-488A-9995-2B6AF2CE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66908579042</dc:creator>
  <cp:keywords/>
  <dc:description/>
  <cp:lastModifiedBy>สิรินันท์ สาวชาววัง</cp:lastModifiedBy>
  <cp:revision>8</cp:revision>
  <dcterms:created xsi:type="dcterms:W3CDTF">2023-05-02T02:46:00Z</dcterms:created>
  <dcterms:modified xsi:type="dcterms:W3CDTF">2023-11-09T03:20:00Z</dcterms:modified>
</cp:coreProperties>
</file>